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D1" w:rsidRPr="00B41E0C" w:rsidRDefault="00231A4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1E0C">
        <w:rPr>
          <w:rFonts w:ascii="Times New Roman" w:hAnsi="Times New Roman" w:cs="Times New Roman"/>
          <w:b/>
          <w:sz w:val="28"/>
          <w:szCs w:val="28"/>
        </w:rPr>
        <w:t>Развитие речи в первой младшей группе.</w:t>
      </w:r>
    </w:p>
    <w:p w:rsidR="00231A42" w:rsidRDefault="00231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тесный контакт детского сада и семьи</w:t>
      </w:r>
      <w:r w:rsidR="0074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необходимое условие правильного и своевременного развития речи ребёнка.</w:t>
      </w:r>
    </w:p>
    <w:p w:rsidR="00231A42" w:rsidRDefault="00231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родителей беспокоит то, что их сын(дочь) неправильно произносит слова, не выговаривает звуки, переставляет в словах слоги; допускает много грамматических ошибок, не может достаточно четко и понятно отвечать на вопросы.</w:t>
      </w:r>
    </w:p>
    <w:p w:rsidR="009B1EE8" w:rsidRDefault="00231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хотелось бы объяснить, что освоение ребёнком звуковой системы родного языка – процесс длительный и не все звуки дети на третьем году жизни могут произносить правильно. Бывает и так, что двухлетний малыш не говорит совсем или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речь, а родители не обращают на </w:t>
      </w:r>
      <w:r w:rsidR="009B1EE8">
        <w:rPr>
          <w:rFonts w:ascii="Times New Roman" w:hAnsi="Times New Roman" w:cs="Times New Roman"/>
          <w:sz w:val="28"/>
          <w:szCs w:val="28"/>
        </w:rPr>
        <w:t>это внимания, считая такое состояние речи ребёнка возрастным явлением. В этом случае нужно посоветоваться с логопедом и обратиться к врачу.</w:t>
      </w:r>
    </w:p>
    <w:p w:rsidR="009B1EE8" w:rsidRDefault="009B1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возрастном этапе некоторые несовершенства детской речи вполне закономерны. Однако необходимо предупреждать о том, что не следует повторять вслед за ребёнком неправильно сказанное слово, так как это закрепляет дефект.</w:t>
      </w:r>
    </w:p>
    <w:p w:rsidR="009B1EE8" w:rsidRDefault="009B1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с детьми следует избегать крикливой, громкой, раздражительной речи. Спокойная и правильная речь окружающих пример для воспитания такой же речи у ребёнка.</w:t>
      </w:r>
    </w:p>
    <w:p w:rsidR="009B1EE8" w:rsidRDefault="009B1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больше усвоит слов и научится пользоваться ими сам тогда, когда взрослые не тол</w:t>
      </w:r>
      <w:r w:rsidR="000B5A8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 неоднократно </w:t>
      </w:r>
      <w:r w:rsidR="000B5A8A">
        <w:rPr>
          <w:rFonts w:ascii="Times New Roman" w:hAnsi="Times New Roman" w:cs="Times New Roman"/>
          <w:sz w:val="28"/>
          <w:szCs w:val="28"/>
        </w:rPr>
        <w:t>называют предмет, но и обращают внимание ребёнка на их цвет, форму, материал, из которого они сделаны, назначение.</w:t>
      </w:r>
    </w:p>
    <w:p w:rsidR="000B5A8A" w:rsidRDefault="000B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предупредить ещё и о том, что недопустимо употреблять без надобности упрощённые слова («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вместо машины) а также слов, недоступных для понимания малыша; о том, что не стоит также увлекаться словами с уменьшительными суффиксами (стульчик, котёночек), подделываться под детскую речь; что исправлять фонетические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лексикограмматические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ошибки ребёнка нужно неназойливо, в спокойном тоне.</w:t>
      </w:r>
    </w:p>
    <w:p w:rsidR="000B5A8A" w:rsidRDefault="000B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можно предложить книги и художественные </w:t>
      </w:r>
      <w:r w:rsidR="004C461C">
        <w:rPr>
          <w:rFonts w:ascii="Times New Roman" w:hAnsi="Times New Roman" w:cs="Times New Roman"/>
          <w:sz w:val="28"/>
          <w:szCs w:val="28"/>
        </w:rPr>
        <w:t>произведения, содержание которых легко воспринимается и понимается малышами, в которых действия, совершаемые персонажами, повторяются неоднократно.</w:t>
      </w:r>
    </w:p>
    <w:p w:rsidR="004C461C" w:rsidRDefault="004C4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у двухлетнего ребёнка внимание ещё недостаточно устойчиво, стихи, рассказы, сказки должны быть небольшими по объему.</w:t>
      </w:r>
    </w:p>
    <w:p w:rsidR="004C461C" w:rsidRPr="00231A42" w:rsidRDefault="004C4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Читать их надо не торопясь, выразительно, добиваясь, чтобы при повторном чтении малыш договаривал отдельные слова, фразы. В уголке для родителей помещены списки книг для домашнего чтения, что читать детям. </w:t>
      </w:r>
    </w:p>
    <w:sectPr w:rsidR="004C461C" w:rsidRPr="0023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6B"/>
    <w:rsid w:val="000B5A8A"/>
    <w:rsid w:val="001A3AD1"/>
    <w:rsid w:val="00231A42"/>
    <w:rsid w:val="004848AF"/>
    <w:rsid w:val="004C461C"/>
    <w:rsid w:val="00741E8B"/>
    <w:rsid w:val="009B1EE8"/>
    <w:rsid w:val="00B41E0C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C973-340B-4EA6-BEA7-9387EB29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dc:description/>
  <cp:lastModifiedBy>Константин Наумов</cp:lastModifiedBy>
  <cp:revision>2</cp:revision>
  <dcterms:created xsi:type="dcterms:W3CDTF">2018-10-08T05:51:00Z</dcterms:created>
  <dcterms:modified xsi:type="dcterms:W3CDTF">2018-10-08T05:51:00Z</dcterms:modified>
</cp:coreProperties>
</file>