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C28" w:rsidRDefault="00241C28" w:rsidP="00241C28">
      <w:pPr>
        <w:jc w:val="center"/>
        <w:rPr>
          <w:rFonts w:ascii="Monotype Corsiva" w:hAnsi="Monotype Corsiva"/>
          <w:b/>
          <w:color w:val="FF0000"/>
          <w:sz w:val="72"/>
        </w:rPr>
      </w:pPr>
    </w:p>
    <w:p w:rsidR="00241C28" w:rsidRDefault="00241C28" w:rsidP="00241C28">
      <w:pPr>
        <w:jc w:val="center"/>
        <w:rPr>
          <w:rFonts w:ascii="Monotype Corsiva" w:hAnsi="Monotype Corsiva"/>
          <w:b/>
          <w:color w:val="FF0000"/>
          <w:sz w:val="72"/>
        </w:rPr>
      </w:pPr>
    </w:p>
    <w:p w:rsidR="00923188" w:rsidRPr="00241C28" w:rsidRDefault="00241C28" w:rsidP="00241C28">
      <w:pPr>
        <w:jc w:val="center"/>
        <w:rPr>
          <w:rFonts w:ascii="Monotype Corsiva" w:hAnsi="Monotype Corsiva"/>
          <w:b/>
          <w:color w:val="FF0000"/>
          <w:sz w:val="72"/>
        </w:rPr>
      </w:pPr>
      <w:r w:rsidRPr="00241C28">
        <w:rPr>
          <w:rFonts w:ascii="Monotype Corsiva" w:hAnsi="Monotype Corsiva"/>
          <w:b/>
          <w:color w:val="FF0000"/>
          <w:sz w:val="72"/>
        </w:rPr>
        <w:t>Памятка родителям будущих первоклассников!</w:t>
      </w:r>
    </w:p>
    <w:p w:rsidR="00241C28" w:rsidRDefault="00241C2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601980</wp:posOffset>
            </wp:positionV>
            <wp:extent cx="4495800" cy="3143250"/>
            <wp:effectExtent l="19050" t="0" r="0" b="0"/>
            <wp:wrapSquare wrapText="bothSides"/>
            <wp:docPr id="7" name="Рисунок 7" descr="http://shkola15bryansk.ucoz.ru/graffiti/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15bryansk.ucoz.ru/graffiti/pamjat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Pr="00241C28" w:rsidRDefault="00241C28" w:rsidP="00241C28"/>
    <w:p w:rsidR="00241C28" w:rsidRDefault="00241C28" w:rsidP="00241C28"/>
    <w:p w:rsidR="00241C28" w:rsidRDefault="00241C28" w:rsidP="00241C28">
      <w:pPr>
        <w:tabs>
          <w:tab w:val="left" w:pos="6045"/>
        </w:tabs>
      </w:pPr>
      <w:r>
        <w:tab/>
      </w:r>
    </w:p>
    <w:p w:rsidR="00241C28" w:rsidRDefault="00241C28" w:rsidP="00241C28">
      <w:pPr>
        <w:tabs>
          <w:tab w:val="left" w:pos="6045"/>
        </w:tabs>
      </w:pPr>
    </w:p>
    <w:p w:rsidR="00241C28" w:rsidRDefault="00241C28" w:rsidP="00241C28">
      <w:pPr>
        <w:tabs>
          <w:tab w:val="left" w:pos="6045"/>
        </w:tabs>
      </w:pPr>
    </w:p>
    <w:p w:rsidR="00241C28" w:rsidRPr="00872C5C" w:rsidRDefault="00241C28" w:rsidP="00241C28">
      <w:pPr>
        <w:pStyle w:val="western"/>
        <w:spacing w:before="0" w:beforeAutospacing="0" w:after="0" w:line="276" w:lineRule="auto"/>
        <w:rPr>
          <w:b/>
          <w:i/>
          <w:sz w:val="28"/>
          <w:szCs w:val="28"/>
        </w:rPr>
      </w:pPr>
      <w:r w:rsidRPr="00872C5C">
        <w:rPr>
          <w:b/>
          <w:i/>
          <w:sz w:val="28"/>
          <w:szCs w:val="28"/>
        </w:rPr>
        <w:lastRenderedPageBreak/>
        <w:t>Уважаемые родители!</w:t>
      </w:r>
    </w:p>
    <w:p w:rsidR="00241C28" w:rsidRDefault="00241C28" w:rsidP="00241C28">
      <w:pPr>
        <w:tabs>
          <w:tab w:val="left" w:pos="6045"/>
        </w:tabs>
        <w:ind w:firstLine="284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 w:rsidRPr="00872C5C">
        <w:rPr>
          <w:rFonts w:ascii="Times New Roman" w:eastAsia="Times New Roman" w:hAnsi="Times New Roman" w:cs="Times New Roman"/>
          <w:sz w:val="28"/>
          <w:szCs w:val="28"/>
        </w:rPr>
        <w:t>Начальная школа – самоценный, принципиально новый этап в жизни ребенка: начинается систематическое обучение в образовательном учреждении, расширяется сфера его взаимодействия с окружающим миром, изменяется социальный статус и увеличивается потребность в самовыражении.  С поступлением в школу ребенок впервые реализует общественно значимую и социально оцениваемую учебную деятельность, направленную на усвоение системы научных понятий. Все отношения учащегося  с внешним миром, в семье и вне школы определяются его новой социальной позицией – позицией школьника. Учитель выступает как носитель социальных норм, правил, критериев оценки и контроля, обязательность которых диктуется их общественным характером.</w:t>
      </w: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  <w:r w:rsidRPr="00241C28">
        <w:rPr>
          <w:sz w:val="28"/>
          <w:szCs w:val="28"/>
        </w:rPr>
        <w:t xml:space="preserve">Некоторые родители под готовностью к школе понимают только умение ребенка читать, считать. Однако готовность к школе – это и физическая, и нравственная, и психологическая, и мыслительная готовность к обучению. </w:t>
      </w:r>
    </w:p>
    <w:p w:rsidR="00241C28" w:rsidRPr="00241C28" w:rsidRDefault="00241C28" w:rsidP="00241C28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sz w:val="28"/>
          <w:szCs w:val="28"/>
        </w:rPr>
      </w:pPr>
      <w:r w:rsidRPr="00241C28">
        <w:rPr>
          <w:rFonts w:ascii="Monotype Corsiva" w:hAnsi="Monotype Corsiva"/>
          <w:sz w:val="28"/>
          <w:szCs w:val="28"/>
        </w:rPr>
        <w:t>"Обучить ребенка можно тому, чему он способен обучиться"</w:t>
      </w:r>
    </w:p>
    <w:p w:rsidR="00241C28" w:rsidRPr="00241C28" w:rsidRDefault="00241C28" w:rsidP="00241C28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sz w:val="28"/>
          <w:szCs w:val="28"/>
        </w:rPr>
      </w:pPr>
      <w:proofErr w:type="spellStart"/>
      <w:r w:rsidRPr="00241C28">
        <w:rPr>
          <w:rFonts w:ascii="Monotype Corsiva" w:hAnsi="Monotype Corsiva"/>
          <w:sz w:val="28"/>
          <w:szCs w:val="28"/>
        </w:rPr>
        <w:t>Л.С.Выготский</w:t>
      </w:r>
      <w:proofErr w:type="spellEnd"/>
    </w:p>
    <w:p w:rsidR="00241C28" w:rsidRPr="00241C28" w:rsidRDefault="00241C28" w:rsidP="00241C28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color w:val="FF0000"/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4442EA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Pr="004442EA" w:rsidRDefault="00241C28" w:rsidP="00241C28">
      <w:pPr>
        <w:pStyle w:val="a9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  <w:r w:rsidRPr="004442EA">
        <w:rPr>
          <w:b/>
          <w:bCs/>
          <w:color w:val="000000"/>
          <w:sz w:val="28"/>
          <w:szCs w:val="28"/>
        </w:rPr>
        <w:lastRenderedPageBreak/>
        <w:t>Учеба – новый вид деятельности ребенка.</w:t>
      </w:r>
    </w:p>
    <w:p w:rsidR="00241C28" w:rsidRPr="004442EA" w:rsidRDefault="00241C28" w:rsidP="004442EA">
      <w:pPr>
        <w:pStyle w:val="a9"/>
        <w:shd w:val="clear" w:color="auto" w:fill="FFFFFF"/>
        <w:spacing w:before="30" w:beforeAutospacing="0" w:after="30" w:afterAutospacing="0"/>
        <w:ind w:firstLine="284"/>
        <w:jc w:val="center"/>
        <w:rPr>
          <w:color w:val="000000"/>
          <w:sz w:val="28"/>
          <w:szCs w:val="28"/>
        </w:rPr>
      </w:pPr>
      <w:r w:rsidRPr="004442EA">
        <w:rPr>
          <w:color w:val="000000"/>
          <w:sz w:val="28"/>
          <w:szCs w:val="28"/>
        </w:rPr>
        <w:t>Начинать готовить ребенка к школе лучше за год до поступления в первый класс. Прежде всего, необходимо обратить внимание на состояние здоровья вашего малыша. Многолетний опыт врачей доказывает, что дети ослабленные, часто болеющие, имеющие хронические заболевания с трудом переносят новый непривычный режим и учебную нагрузку.</w:t>
      </w:r>
    </w:p>
    <w:p w:rsidR="00241C28" w:rsidRDefault="00241C28" w:rsidP="00241C28">
      <w:pPr>
        <w:pStyle w:val="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41C28" w:rsidRPr="004442EA" w:rsidRDefault="00241C28" w:rsidP="00241C28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4442EA">
        <w:rPr>
          <w:rFonts w:ascii="Times New Roman" w:hAnsi="Times New Roman"/>
          <w:b/>
          <w:sz w:val="28"/>
          <w:szCs w:val="28"/>
        </w:rPr>
        <w:t>Каковы критерии готовности ребёнка к обучению</w:t>
      </w:r>
    </w:p>
    <w:p w:rsidR="00241C28" w:rsidRPr="004442EA" w:rsidRDefault="004442EA" w:rsidP="00241C28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4442EA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120650</wp:posOffset>
            </wp:positionV>
            <wp:extent cx="1386205" cy="1657350"/>
            <wp:effectExtent l="19050" t="0" r="4445" b="0"/>
            <wp:wrapSquare wrapText="bothSides"/>
            <wp:docPr id="10" name="Рисунок 10" descr="http://oprezi.ru/fl.html?task=download&amp;id=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prezi.ru/fl.html?task=download&amp;id=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C28" w:rsidRPr="004442EA">
        <w:rPr>
          <w:rFonts w:ascii="Times New Roman" w:hAnsi="Times New Roman"/>
          <w:b/>
          <w:sz w:val="28"/>
          <w:szCs w:val="28"/>
        </w:rPr>
        <w:t xml:space="preserve"> в школе?</w:t>
      </w:r>
    </w:p>
    <w:p w:rsidR="004442EA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i/>
          <w:sz w:val="28"/>
          <w:szCs w:val="28"/>
        </w:rPr>
        <w:t>Личностная готовность</w:t>
      </w:r>
      <w:r w:rsidRPr="00872C5C">
        <w:rPr>
          <w:rFonts w:ascii="Times New Roman" w:hAnsi="Times New Roman"/>
          <w:sz w:val="28"/>
          <w:szCs w:val="28"/>
        </w:rPr>
        <w:t xml:space="preserve">  - ребенок готов к школьному обучению, если школа привлекает его не внешней стороной (атрибуты: портфель, тетради), а возможностью получить новые знания.</w:t>
      </w:r>
      <w:r w:rsidRPr="004442EA">
        <w:t xml:space="preserve"> 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303530</wp:posOffset>
            </wp:positionV>
            <wp:extent cx="1514475" cy="2314575"/>
            <wp:effectExtent l="19050" t="0" r="9525" b="0"/>
            <wp:wrapSquare wrapText="bothSides"/>
            <wp:docPr id="13" name="Рисунок 13" descr="http://www.school1-bologoe.edu.ru/Pictur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hool1-bologoe.edu.ru/Pictures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C5C">
        <w:rPr>
          <w:rFonts w:ascii="Times New Roman" w:hAnsi="Times New Roman"/>
          <w:sz w:val="28"/>
          <w:szCs w:val="28"/>
        </w:rPr>
        <w:t xml:space="preserve"> </w:t>
      </w:r>
      <w:r w:rsidRPr="00872C5C">
        <w:rPr>
          <w:rFonts w:ascii="Times New Roman" w:hAnsi="Times New Roman"/>
          <w:i/>
          <w:sz w:val="28"/>
          <w:szCs w:val="28"/>
        </w:rPr>
        <w:t>Интеллектуальная готовность</w:t>
      </w:r>
      <w:r w:rsidRPr="00872C5C">
        <w:rPr>
          <w:rFonts w:ascii="Times New Roman" w:hAnsi="Times New Roman"/>
          <w:sz w:val="28"/>
          <w:szCs w:val="28"/>
        </w:rPr>
        <w:t xml:space="preserve"> – наличие кругозора, запаса конкретных знаний, интерес к знаниям. Способность понять связи между явлениями, воспроизвести образец.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>- Развитие логического мышления (способность находить сходство и различия разных предметов при сравнении, умение правильно объединять предметы в группы по общим существенным признакам).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>- Развитие произвольного внимания (способность удерживать внимание на выполняемой работе в течение 15-20-минут).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>- Развитие произвольной памяти (способность к опосредованному запоминанию: связывать запоминаемый материал с конкретным символом / слово-картинка либо слово-ситуация /).</w:t>
      </w:r>
      <w:r w:rsidRPr="004442EA">
        <w:t xml:space="preserve"> 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 xml:space="preserve"> </w:t>
      </w:r>
      <w:r w:rsidRPr="00872C5C">
        <w:rPr>
          <w:rFonts w:ascii="Times New Roman" w:hAnsi="Times New Roman"/>
          <w:i/>
          <w:sz w:val="28"/>
          <w:szCs w:val="28"/>
        </w:rPr>
        <w:t>Социально-психологическая готовность: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137795</wp:posOffset>
            </wp:positionV>
            <wp:extent cx="2638425" cy="1476375"/>
            <wp:effectExtent l="19050" t="0" r="9525" b="0"/>
            <wp:wrapSquare wrapText="bothSides"/>
            <wp:docPr id="16" name="Рисунок 16" descr="http://www.strogin.ru/picture/psihologi/image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rogin.ru/picture/psihologi/image002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C5C">
        <w:rPr>
          <w:rFonts w:ascii="Times New Roman" w:hAnsi="Times New Roman"/>
          <w:sz w:val="28"/>
          <w:szCs w:val="28"/>
        </w:rPr>
        <w:t xml:space="preserve"> - Учебная мотивация (хочет идти в школу; понимает важность и необходимость учения; проявляет выраженный интерес к получению новых знаний).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>- Умение общаться со сверстниками и взрослыми (ребёнок легко вступает в контакт, не агрессивен, умеет находить выход из проблемных ситуаций общения, признаёт авторитет взрослых).</w:t>
      </w:r>
      <w:r w:rsidRPr="004442EA">
        <w:t xml:space="preserve"> 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>- Умение принять учебную задачу (внимательно выслушать, по необходимости уточнить задание).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t xml:space="preserve">     </w:t>
      </w:r>
      <w:r w:rsidRPr="00872C5C">
        <w:rPr>
          <w:rFonts w:ascii="Times New Roman" w:hAnsi="Times New Roman"/>
          <w:i/>
          <w:sz w:val="28"/>
          <w:szCs w:val="28"/>
        </w:rPr>
        <w:t>Физиологическая готовность</w:t>
      </w:r>
      <w:r w:rsidRPr="00872C5C">
        <w:rPr>
          <w:rFonts w:ascii="Times New Roman" w:hAnsi="Times New Roman"/>
          <w:sz w:val="28"/>
          <w:szCs w:val="28"/>
        </w:rPr>
        <w:t xml:space="preserve"> – уровень физиологического развития, уровень биологического развития, состояние здоровья, а также развитие школьно-значимых психологических функций: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872C5C">
        <w:rPr>
          <w:rFonts w:ascii="Times New Roman" w:hAnsi="Times New Roman"/>
          <w:sz w:val="28"/>
          <w:szCs w:val="28"/>
        </w:rPr>
        <w:lastRenderedPageBreak/>
        <w:t>- Развитие мелких мышц руки (рука развита хорошо, ребёнок уверенно владеет карандашом, ножницами).</w:t>
      </w:r>
    </w:p>
    <w:p w:rsidR="004442EA" w:rsidRPr="00872C5C" w:rsidRDefault="004442EA" w:rsidP="004442EA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52070</wp:posOffset>
            </wp:positionV>
            <wp:extent cx="2857500" cy="1914525"/>
            <wp:effectExtent l="19050" t="0" r="0" b="0"/>
            <wp:wrapSquare wrapText="bothSides"/>
            <wp:docPr id="19" name="Рисунок 19" descr="http://medvejonok52.caduk.ru/images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vejonok52.caduk.ru/images/risunok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872C5C">
        <w:rPr>
          <w:rFonts w:ascii="Times New Roman" w:hAnsi="Times New Roman"/>
          <w:sz w:val="28"/>
          <w:szCs w:val="28"/>
        </w:rPr>
        <w:t>- Пространственная организация, координация движений (умение правильно определять выше – ниже, вперёд – назад, слева – справа).</w:t>
      </w:r>
      <w:proofErr w:type="gramEnd"/>
    </w:p>
    <w:p w:rsidR="00241C28" w:rsidRDefault="004442EA" w:rsidP="004442EA">
      <w:pPr>
        <w:pStyle w:val="1"/>
        <w:ind w:firstLine="567"/>
        <w:jc w:val="both"/>
        <w:rPr>
          <w:sz w:val="28"/>
          <w:szCs w:val="28"/>
        </w:rPr>
      </w:pPr>
      <w:proofErr w:type="gramStart"/>
      <w:r w:rsidRPr="00872C5C">
        <w:rPr>
          <w:rFonts w:ascii="Times New Roman" w:hAnsi="Times New Roman"/>
          <w:sz w:val="28"/>
          <w:szCs w:val="28"/>
        </w:rPr>
        <w:t>- Координация в системе глаз-рука (ребёнок может правильно перенести в тетрадь простейший графический образ – узор, фигуру – зрительно воспринимаемый на расстоянии (например, из книг).</w:t>
      </w:r>
      <w:r w:rsidRPr="004442EA">
        <w:t xml:space="preserve"> </w:t>
      </w:r>
      <w:proofErr w:type="gramEnd"/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Default="004442EA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4442EA" w:rsidRPr="00752BF6" w:rsidRDefault="00752BF6" w:rsidP="00752BF6">
      <w:pPr>
        <w:pStyle w:val="aleft"/>
        <w:spacing w:line="276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752BF6">
        <w:rPr>
          <w:color w:val="000000"/>
          <w:sz w:val="28"/>
          <w:szCs w:val="28"/>
          <w:shd w:val="clear" w:color="auto" w:fill="FFFFFF"/>
        </w:rPr>
        <w:lastRenderedPageBreak/>
        <w:t>Существуют так называемые</w:t>
      </w:r>
      <w:r w:rsidRPr="00752BF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2BF6">
        <w:rPr>
          <w:b/>
          <w:bCs/>
          <w:color w:val="000000"/>
          <w:sz w:val="28"/>
          <w:szCs w:val="28"/>
          <w:shd w:val="clear" w:color="auto" w:fill="FFFFFF"/>
        </w:rPr>
        <w:t>«школьно-значимые функции»,</w:t>
      </w:r>
      <w:r w:rsidRPr="00752BF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2BF6">
        <w:rPr>
          <w:color w:val="000000"/>
          <w:sz w:val="28"/>
          <w:szCs w:val="28"/>
          <w:shd w:val="clear" w:color="auto" w:fill="FFFFFF"/>
        </w:rPr>
        <w:t>без которых не может быть успешного обучения по любой из программ. К ним относятся:</w:t>
      </w:r>
    </w:p>
    <w:p w:rsidR="00752BF6" w:rsidRPr="00752BF6" w:rsidRDefault="00752BF6" w:rsidP="00752BF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52BF6">
        <w:rPr>
          <w:rFonts w:ascii="Times New Roman" w:hAnsi="Times New Roman" w:cs="Times New Roman"/>
          <w:color w:val="000000"/>
          <w:sz w:val="28"/>
          <w:szCs w:val="28"/>
        </w:rPr>
        <w:t>1.Развитие мелкой мускулатуры пальцев (тонкая моторика). Развитие руки связано с разви</w:t>
      </w:r>
      <w:r>
        <w:rPr>
          <w:rFonts w:ascii="Times New Roman" w:hAnsi="Times New Roman" w:cs="Times New Roman"/>
          <w:color w:val="000000"/>
          <w:sz w:val="28"/>
          <w:szCs w:val="28"/>
        </w:rPr>
        <w:t>тием определенных центров мозга;</w:t>
      </w:r>
    </w:p>
    <w:p w:rsidR="00752BF6" w:rsidRPr="00752BF6" w:rsidRDefault="00752BF6" w:rsidP="003466BA">
      <w:pPr>
        <w:shd w:val="clear" w:color="auto" w:fill="FFFFFF"/>
        <w:tabs>
          <w:tab w:val="left" w:pos="851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52BF6">
        <w:rPr>
          <w:rFonts w:ascii="Times New Roman" w:hAnsi="Times New Roman" w:cs="Times New Roman"/>
          <w:color w:val="000000"/>
          <w:sz w:val="28"/>
          <w:szCs w:val="28"/>
        </w:rPr>
        <w:t>2.Умение ориентироваться в пространстве и на листе бумаги: лево – право, верх – низ, центр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52BF6" w:rsidRPr="00752BF6" w:rsidRDefault="00752BF6" w:rsidP="003466BA">
      <w:pPr>
        <w:shd w:val="clear" w:color="auto" w:fill="FFFFFF"/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52BF6">
        <w:rPr>
          <w:rFonts w:ascii="Times New Roman" w:hAnsi="Times New Roman" w:cs="Times New Roman"/>
          <w:sz w:val="28"/>
          <w:szCs w:val="28"/>
        </w:rPr>
        <w:t>3.Умение действовать по правилам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2BF6" w:rsidRPr="00752BF6" w:rsidRDefault="00752BF6" w:rsidP="00752BF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52BF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52BF6">
        <w:rPr>
          <w:rFonts w:ascii="Times New Roman" w:hAnsi="Times New Roman" w:cs="Times New Roman"/>
          <w:sz w:val="28"/>
          <w:szCs w:val="28"/>
        </w:rPr>
        <w:t>.Умение слушать, видеть, наблюдать, запоминать, перерабатывать 5.полученную информацию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2BF6" w:rsidRPr="00752BF6" w:rsidRDefault="00752BF6" w:rsidP="00752BF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52BF6">
        <w:rPr>
          <w:rFonts w:ascii="Times New Roman" w:hAnsi="Times New Roman" w:cs="Times New Roman"/>
          <w:sz w:val="28"/>
          <w:szCs w:val="28"/>
        </w:rPr>
        <w:t>6.Понимать и удерживать в памяти в памяти инструкцию учителя и правильно выполнять её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2BF6" w:rsidRPr="00752BF6" w:rsidRDefault="00752BF6" w:rsidP="00752BF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52BF6">
        <w:rPr>
          <w:rFonts w:ascii="Times New Roman" w:hAnsi="Times New Roman" w:cs="Times New Roman"/>
          <w:sz w:val="28"/>
          <w:szCs w:val="28"/>
        </w:rPr>
        <w:t>7.Умение организовать свою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2BF6" w:rsidRPr="00752BF6" w:rsidRDefault="00752BF6" w:rsidP="00752BF6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52BF6">
        <w:rPr>
          <w:rFonts w:ascii="Times New Roman" w:hAnsi="Times New Roman" w:cs="Times New Roman"/>
          <w:sz w:val="28"/>
          <w:szCs w:val="28"/>
        </w:rPr>
        <w:t>8.Умение осуществлять самоконтроль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6BA" w:rsidRDefault="003466BA" w:rsidP="003466BA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3466BA" w:rsidRPr="003466BA" w:rsidRDefault="003466BA" w:rsidP="003466BA">
      <w:pPr>
        <w:pStyle w:val="aleft"/>
        <w:ind w:left="0" w:firstLine="360"/>
        <w:jc w:val="both"/>
        <w:rPr>
          <w:rFonts w:ascii="Arial" w:hAnsi="Arial" w:cs="Arial"/>
          <w:b/>
          <w:bCs/>
          <w:i/>
          <w:iCs/>
        </w:rPr>
      </w:pPr>
      <w:r w:rsidRPr="00B00622">
        <w:rPr>
          <w:rStyle w:val="ab"/>
          <w:rFonts w:ascii="Arial" w:hAnsi="Arial" w:cs="Arial"/>
          <w:b/>
          <w:bCs/>
        </w:rPr>
        <w:t>Важен не объем знаний ребенка, а качество знаний</w:t>
      </w:r>
      <w:r>
        <w:rPr>
          <w:rStyle w:val="ab"/>
          <w:rFonts w:ascii="Arial" w:hAnsi="Arial" w:cs="Arial"/>
          <w:b/>
          <w:bCs/>
        </w:rPr>
        <w:t>!</w:t>
      </w:r>
    </w:p>
    <w:p w:rsidR="003466BA" w:rsidRPr="00B00622" w:rsidRDefault="003466BA" w:rsidP="003466BA">
      <w:pPr>
        <w:pStyle w:val="aleft"/>
        <w:numPr>
          <w:ilvl w:val="0"/>
          <w:numId w:val="2"/>
        </w:numPr>
        <w:ind w:left="0" w:hanging="22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 xml:space="preserve">Важно </w:t>
      </w:r>
      <w:proofErr w:type="gramStart"/>
      <w:r w:rsidRPr="00B00622">
        <w:rPr>
          <w:rFonts w:ascii="Arial" w:hAnsi="Arial" w:cs="Arial"/>
        </w:rPr>
        <w:t>учить не читать</w:t>
      </w:r>
      <w:proofErr w:type="gramEnd"/>
      <w:r w:rsidRPr="00B00622">
        <w:rPr>
          <w:rFonts w:ascii="Arial" w:hAnsi="Arial" w:cs="Arial"/>
        </w:rPr>
        <w:t>, а развивать речь. Не учить писать, а создавать условия для развития мелкой моторики руки.</w:t>
      </w:r>
    </w:p>
    <w:p w:rsidR="003466BA" w:rsidRPr="00B00622" w:rsidRDefault="003466BA" w:rsidP="003466BA">
      <w:pPr>
        <w:pStyle w:val="aleft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Для полноценного развития дошкольнику необходимо общаться со сверстниками, взрослыми, играть в развивающие игры слушать чтение книг, рисовать, лепить, фантазировать.</w:t>
      </w:r>
    </w:p>
    <w:p w:rsidR="003466BA" w:rsidRPr="00B00622" w:rsidRDefault="003466BA" w:rsidP="003466BA">
      <w:pPr>
        <w:pStyle w:val="aleft"/>
        <w:numPr>
          <w:ilvl w:val="0"/>
          <w:numId w:val="2"/>
        </w:numPr>
        <w:ind w:left="0" w:hanging="16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Чем больше ребенок будет причастен к подготовке к школе, обсуждению будущего, чем больше он будет знать о школе, о новой жизни, тем легче ему будет личностно в нее включиться.</w:t>
      </w:r>
    </w:p>
    <w:p w:rsidR="003466BA" w:rsidRPr="00B00622" w:rsidRDefault="003466BA" w:rsidP="003466BA">
      <w:pPr>
        <w:pStyle w:val="aleft"/>
        <w:numPr>
          <w:ilvl w:val="0"/>
          <w:numId w:val="2"/>
        </w:numPr>
        <w:ind w:left="0" w:hanging="22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Уже сейчас постарайтесь очень постепенно режим дня вашего малыша соотнести с режимом дня школьника.</w:t>
      </w:r>
    </w:p>
    <w:p w:rsidR="003466BA" w:rsidRDefault="003466BA" w:rsidP="003466BA">
      <w:pPr>
        <w:pStyle w:val="aleft"/>
        <w:numPr>
          <w:ilvl w:val="0"/>
          <w:numId w:val="2"/>
        </w:numPr>
        <w:ind w:left="0" w:hanging="22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Чтобы ребёнок умел слышать учителя, обращайте внимание, как он понимает ваши словесные инструкции и требования, которые должны быть чёткими, доброжелательными, немногословными, спокойными.</w:t>
      </w:r>
    </w:p>
    <w:p w:rsidR="003466BA" w:rsidRPr="00B00622" w:rsidRDefault="003466BA" w:rsidP="003466BA">
      <w:pPr>
        <w:pStyle w:val="aleft"/>
        <w:numPr>
          <w:ilvl w:val="0"/>
          <w:numId w:val="2"/>
        </w:numPr>
        <w:ind w:left="0" w:hanging="22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Не пугайте ребёнка будущими трудностями в школе!</w:t>
      </w:r>
    </w:p>
    <w:p w:rsidR="003466BA" w:rsidRDefault="003466BA" w:rsidP="003466BA">
      <w:pPr>
        <w:pStyle w:val="aleft"/>
        <w:numPr>
          <w:ilvl w:val="0"/>
          <w:numId w:val="2"/>
        </w:numPr>
        <w:ind w:left="0" w:hanging="22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Перед школой и во время учёбы проверяйте зрение и слух ребёнка. </w:t>
      </w: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Style w:val="ab"/>
          <w:rFonts w:ascii="Arial" w:hAnsi="Arial" w:cs="Arial"/>
          <w:b/>
          <w:bCs/>
        </w:rPr>
        <w:lastRenderedPageBreak/>
        <w:t>Подготовка к чтению: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Ø    6-7 летний малыш должен знать все печатные буквы алфавита, но многие могут слитно читать слоги, а некоторые - и целые тексты.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287655</wp:posOffset>
            </wp:positionV>
            <wp:extent cx="2674620" cy="1800225"/>
            <wp:effectExtent l="19050" t="0" r="0" b="0"/>
            <wp:wrapSquare wrapText="bothSides"/>
            <wp:docPr id="28" name="Рисунок 28" descr="http://www.veselo37.ru/img_news/s/0308122780_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veselo37.ru/img_news/s/0308122780_s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622">
        <w:rPr>
          <w:rFonts w:ascii="Arial" w:hAnsi="Arial" w:cs="Arial"/>
        </w:rPr>
        <w:t>Ø    Несмотря на такую разную подготовку, все дети устают от процесса чтения очень быстро. Чередуйте это занятие с отдыхом. Пусть ребёнок "погримасничает" перед зеркалом, произнося чётко и громко звуки, отдельно и плавно. Это развивает артикуляционный аппарат.</w:t>
      </w:r>
      <w:r w:rsidRPr="003466BA">
        <w:t xml:space="preserve"> 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Style w:val="ab"/>
          <w:rFonts w:ascii="Arial" w:hAnsi="Arial" w:cs="Arial"/>
          <w:b/>
          <w:bCs/>
        </w:rPr>
        <w:t>Подготовка к письму: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 xml:space="preserve">Ø    ручку ребёнок должен брать правильно и разогретыми пальцами. Раскраски замените обведением по трафарету и штриховкой. Линия должна быть направлена сверху вниз, справа налево, а если она кривая, то против часовой стрелки. Расстояние между линиями </w:t>
      </w:r>
      <w:smartTag w:uri="urn:schemas-microsoft-com:office:smarttags" w:element="metricconverter">
        <w:smartTagPr>
          <w:attr w:name="ProductID" w:val="0,5 см"/>
        </w:smartTagPr>
        <w:r w:rsidRPr="00B00622">
          <w:rPr>
            <w:rFonts w:ascii="Arial" w:hAnsi="Arial" w:cs="Arial"/>
          </w:rPr>
          <w:t>0,5 см</w:t>
        </w:r>
      </w:smartTag>
      <w:r w:rsidRPr="00B00622">
        <w:rPr>
          <w:rFonts w:ascii="Arial" w:hAnsi="Arial" w:cs="Arial"/>
        </w:rPr>
        <w:t xml:space="preserve"> - это основной принцип нашего письменного алфавита. Запомните, дети также устают от этих занятий, как и от чтения.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Style w:val="ab"/>
          <w:rFonts w:ascii="Arial" w:hAnsi="Arial" w:cs="Arial"/>
          <w:b/>
          <w:bCs/>
        </w:rPr>
        <w:t>Подготовка к грамматике: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775335</wp:posOffset>
            </wp:positionV>
            <wp:extent cx="2876550" cy="1619250"/>
            <wp:effectExtent l="19050" t="0" r="0" b="0"/>
            <wp:wrapSquare wrapText="bothSides"/>
            <wp:docPr id="31" name="Рисунок 31" descr="https://i.ytimg.com/vi/fFD7urM0Ye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timg.com/vi/fFD7urM0YeE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622">
        <w:rPr>
          <w:rFonts w:ascii="Arial" w:hAnsi="Arial" w:cs="Arial"/>
        </w:rPr>
        <w:t>Ø    ребёнок может легко выделить в слове заданный звук, назвать в слове все звуки по порядку. Не путайте букву со звуком! (Звук мы слышим, букву пишем.) В тексте он так же может назвать количество предложений. Он умеет отвечать на вопросы "кто", "что" и сам их задавать. То есть 6-7 летний ребёнок способен расчленить речь на отдельные грамматические единицы. Поощряйте его умение наблюдать, сравнивать, исправлять, уточнять свою речь. Общайтесь с ним!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Style w:val="ab"/>
          <w:rFonts w:ascii="Arial" w:hAnsi="Arial" w:cs="Arial"/>
          <w:b/>
          <w:bCs/>
        </w:rPr>
        <w:t>Подготовка к математике:</w:t>
      </w:r>
      <w:r w:rsidRPr="003466BA">
        <w:t xml:space="preserve"> </w:t>
      </w:r>
    </w:p>
    <w:p w:rsidR="003466BA" w:rsidRPr="00B00622" w:rsidRDefault="003466BA" w:rsidP="003466BA">
      <w:pPr>
        <w:pStyle w:val="aleft"/>
        <w:ind w:left="0" w:firstLine="360"/>
        <w:jc w:val="both"/>
        <w:rPr>
          <w:rFonts w:ascii="Arial" w:hAnsi="Arial" w:cs="Arial"/>
        </w:rPr>
      </w:pPr>
      <w:r w:rsidRPr="00B00622">
        <w:rPr>
          <w:rFonts w:ascii="Arial" w:hAnsi="Arial" w:cs="Arial"/>
        </w:rPr>
        <w:t>Ø    успешность в этом предмете зависит от освоения и умения двигаться в трёхмерном пространстве. Поэтому помогите ребёнку свободно владеть такими понятиями: "вверх-вниз", "вправо-влево", "прямо, по кругу, наискосок", "</w:t>
      </w:r>
      <w:proofErr w:type="spellStart"/>
      <w:proofErr w:type="gramStart"/>
      <w:r w:rsidRPr="00B00622">
        <w:rPr>
          <w:rFonts w:ascii="Arial" w:hAnsi="Arial" w:cs="Arial"/>
        </w:rPr>
        <w:t>больше-меньше</w:t>
      </w:r>
      <w:proofErr w:type="spellEnd"/>
      <w:proofErr w:type="gramEnd"/>
      <w:r w:rsidRPr="00B00622">
        <w:rPr>
          <w:rFonts w:ascii="Arial" w:hAnsi="Arial" w:cs="Arial"/>
        </w:rPr>
        <w:t>", "</w:t>
      </w:r>
      <w:proofErr w:type="spellStart"/>
      <w:r w:rsidRPr="00B00622">
        <w:rPr>
          <w:rFonts w:ascii="Arial" w:hAnsi="Arial" w:cs="Arial"/>
        </w:rPr>
        <w:t>старше-моложе</w:t>
      </w:r>
      <w:proofErr w:type="spellEnd"/>
      <w:r w:rsidRPr="00B00622">
        <w:rPr>
          <w:rFonts w:ascii="Arial" w:hAnsi="Arial" w:cs="Arial"/>
        </w:rPr>
        <w:t>", "горизонтально-вертикально" и т.д., объединять предметы в группы по одному признаку, сравнивать, владеть счётом в пределах 10.</w:t>
      </w: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3466BA" w:rsidRDefault="003466BA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3466BA">
      <w:pPr>
        <w:pStyle w:val="aleft"/>
        <w:ind w:left="-22"/>
        <w:jc w:val="both"/>
        <w:rPr>
          <w:rFonts w:ascii="Arial" w:hAnsi="Arial" w:cs="Arial"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-148590</wp:posOffset>
            </wp:positionV>
            <wp:extent cx="2838450" cy="2000250"/>
            <wp:effectExtent l="19050" t="0" r="0" b="0"/>
            <wp:wrapSquare wrapText="bothSides"/>
            <wp:docPr id="43" name="Рисунок 43" descr="http://2.bp.blogspot.com/-DrS35Zf3NSg/U-zJ_ricEkI/AAAAAAAAC1g/K4yHQksb3eI/s1600/%D0%9D%D0%BE%D0%B2%D1%8B%D0%B9%2B%D1%80%D0%B8%D1%81%D1%83%D0%BD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DrS35Zf3NSg/U-zJ_ricEkI/AAAAAAAAC1g/K4yHQksb3eI/s1600/%D0%9D%D0%BE%D0%B2%D1%8B%D0%B9%2B%D1%80%D0%B8%D1%81%D1%83%D0%BD%D0%BE%D0%B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Default="006B48CC" w:rsidP="006B48CC">
      <w:pPr>
        <w:pStyle w:val="aleft"/>
        <w:ind w:left="0" w:firstLine="360"/>
        <w:jc w:val="both"/>
        <w:rPr>
          <w:rStyle w:val="ab"/>
          <w:rFonts w:ascii="Arial" w:hAnsi="Arial" w:cs="Arial"/>
          <w:b/>
          <w:bCs/>
        </w:rPr>
      </w:pPr>
    </w:p>
    <w:p w:rsidR="006B48CC" w:rsidRPr="006B48CC" w:rsidRDefault="006B48CC" w:rsidP="006B48CC">
      <w:pPr>
        <w:pStyle w:val="aleft"/>
        <w:ind w:left="0" w:firstLine="360"/>
        <w:jc w:val="center"/>
        <w:rPr>
          <w:rFonts w:ascii="Arial" w:hAnsi="Arial" w:cs="Arial"/>
          <w:color w:val="FF0000"/>
        </w:rPr>
      </w:pPr>
      <w:r w:rsidRPr="006B48CC">
        <w:rPr>
          <w:rStyle w:val="ab"/>
          <w:rFonts w:ascii="Arial" w:hAnsi="Arial" w:cs="Arial"/>
          <w:b/>
          <w:bCs/>
          <w:color w:val="FF0000"/>
        </w:rPr>
        <w:t>Запомните!!!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1</w:t>
      </w:r>
      <w:proofErr w:type="gramStart"/>
      <w:r w:rsidRPr="006B48CC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6B48CC">
        <w:rPr>
          <w:rFonts w:ascii="Times New Roman" w:hAnsi="Times New Roman"/>
          <w:sz w:val="28"/>
          <w:szCs w:val="28"/>
        </w:rPr>
        <w:t>збегайте чрезмерных требований. Не спрашивайте с ребенка все и сразу. Ребенок пока ещё только учиться управлять собой и организовывать свою деятельность. Не пугайте ребенка трудностями и неудачами в школе, чтобы не воспитать в нем ненужную неуверенность в себе.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2. Предоставьте ребенку право на ошибку</w:t>
      </w:r>
      <w:r w:rsidRPr="006B48CC">
        <w:rPr>
          <w:rFonts w:ascii="Times New Roman" w:hAnsi="Times New Roman"/>
          <w:i/>
          <w:sz w:val="28"/>
          <w:szCs w:val="28"/>
        </w:rPr>
        <w:t>.</w:t>
      </w:r>
      <w:r w:rsidRPr="006B48CC">
        <w:rPr>
          <w:rFonts w:ascii="Times New Roman" w:hAnsi="Times New Roman"/>
          <w:sz w:val="28"/>
          <w:szCs w:val="28"/>
        </w:rPr>
        <w:t xml:space="preserve"> В противном случае у ребенка сформируется убеждение, что он ничего не может. 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3. Помогая ребенку выполнять задание, не вмешивайтесь во все, что он делает. Дайте ему возможность добиться выполнения задания самостоятельно.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 xml:space="preserve">4. Приучайте ребенка содержать в порядке свои вещи и школьные принадлежности.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 xml:space="preserve">5. Хорошие манеры ребенка — зеркало семейных отношений.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 xml:space="preserve">«Спасибо», «Извините», «Можно ли мне...», обращение к взрослому на «Вы», должны войти в речь ребенка до школы.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6. Приучайте ребенка к самостоятельности в быту и навыкам самообслуживания.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 xml:space="preserve">7. Не пропустите первые трудности в обучении. Обращайте внимание на любые затруднения, особенно если последние становятся систематическими.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 xml:space="preserve">8. На сегодняшний день одной из самых распространенных родительских ошибок является стремление вырастить вундеркинда. Еще до поступления в школу ребенка обучают большей части  учебной программы первого класса, и ему становится неинтересно на уроках. Конечно, родителям хочется,  чтобы их ребенок хорошо учился и вообще был «самым-самым». Однако, если Ваш ребенок действительно гений, то он все равно  проявит себя. А перегрузка ребенка занятиями может сказаться на его здоровье и желании учиться. </w:t>
      </w:r>
      <w:r w:rsidRPr="006B48CC">
        <w:rPr>
          <w:rFonts w:ascii="Times New Roman" w:hAnsi="Times New Roman"/>
          <w:sz w:val="28"/>
          <w:szCs w:val="28"/>
        </w:rPr>
        <w:tab/>
        <w:t xml:space="preserve">Подготовка ребенка к школе должна заключаться просто в его общем развитии – процессов внимания, памяти, мышления, восприятия, речи, моторики. Необходимо заниматься не закладыванием в ребенка различных знаний, а расширением его кругозора и представлений об окружающем мире.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Основная задача родителей дошкольника - поддержание интереса к знаниям в целом.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lastRenderedPageBreak/>
        <w:t>9. Читая книжки, обязательно обсуждайте и пересказывайте прочитанное вместе с ребенком; учите его ясно выражать свои мысли. Тогда в школе у ребенка не будет проблем с устными ответами. Приучайте последовательно рассказывать о произошедших событиях и анализировать их.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 xml:space="preserve">10. Обязательно соблюдайте режим дня и прогулок! От этого зависит здоровье Вашего ребенка, а значит и его способность лучше и проще усваивать учебный материал! 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11. Не забывайте, что ребенок еще несколько лет будет продолжать играть (особенно это касается 6-леток). Ничего страшного в этом нет. Наоборот, в игре ребенок тоже учится. Лучше поиграйте вместе с ним и в процессе выучите какие-нибудь понятия (например: левый – правый).</w:t>
      </w:r>
    </w:p>
    <w:p w:rsidR="006B48CC" w:rsidRPr="006B48CC" w:rsidRDefault="006B48CC" w:rsidP="006B48CC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6B48CC">
        <w:rPr>
          <w:rFonts w:ascii="Times New Roman" w:hAnsi="Times New Roman"/>
          <w:sz w:val="28"/>
          <w:szCs w:val="28"/>
        </w:rPr>
        <w:t>12. Ограничьте время нахождения Вашего ребёнка за телевизором и компьютером до 1 часа в день. В отличие от взрослых, оба этих занятия действуют возбуждающе на неокрепшую нервную систему ребёнка, в свою очередь, провоцируя повышенную утомляемость, двигательную активность, перевозбуждение, раздражительность.</w:t>
      </w:r>
    </w:p>
    <w:p w:rsidR="006B48CC" w:rsidRPr="006B48CC" w:rsidRDefault="006B48CC" w:rsidP="006B48CC">
      <w:pPr>
        <w:pStyle w:val="aleft"/>
        <w:ind w:left="0" w:firstLine="360"/>
        <w:jc w:val="both"/>
      </w:pPr>
    </w:p>
    <w:p w:rsidR="003466BA" w:rsidRPr="006B48CC" w:rsidRDefault="006B48CC" w:rsidP="006B48CC">
      <w:pPr>
        <w:pStyle w:val="aleft"/>
        <w:tabs>
          <w:tab w:val="left" w:pos="2685"/>
        </w:tabs>
        <w:ind w:left="-22"/>
        <w:jc w:val="both"/>
      </w:pPr>
      <w:r w:rsidRPr="006B48CC">
        <w:tab/>
      </w:r>
    </w:p>
    <w:p w:rsidR="003466BA" w:rsidRPr="006B48CC" w:rsidRDefault="006B48CC" w:rsidP="003466BA">
      <w:pPr>
        <w:pStyle w:val="aleft"/>
        <w:ind w:left="-22"/>
        <w:jc w:val="both"/>
      </w:pPr>
      <w:r w:rsidRPr="006B48C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19050</wp:posOffset>
            </wp:positionV>
            <wp:extent cx="2951480" cy="1552575"/>
            <wp:effectExtent l="19050" t="0" r="1270" b="0"/>
            <wp:wrapSquare wrapText="bothSides"/>
            <wp:docPr id="34" name="Рисунок 34" descr="http://www.coollady.ru/puc/3/shkola/b/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ollady.ru/puc/3/shkola/b/1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BF6" w:rsidRPr="006B48CC" w:rsidRDefault="00752BF6" w:rsidP="003466BA">
      <w:pPr>
        <w:pStyle w:val="aleft"/>
        <w:spacing w:line="276" w:lineRule="auto"/>
        <w:ind w:left="0" w:hanging="22"/>
        <w:jc w:val="both"/>
        <w:rPr>
          <w:b/>
          <w:sz w:val="28"/>
          <w:szCs w:val="28"/>
        </w:rPr>
      </w:pPr>
    </w:p>
    <w:p w:rsidR="00241C28" w:rsidRPr="006B48CC" w:rsidRDefault="00241C28" w:rsidP="00752BF6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Pr="006B48CC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Pr="006B48CC" w:rsidRDefault="00241C28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</w:p>
    <w:p w:rsidR="00241C28" w:rsidRPr="006B48CC" w:rsidRDefault="006B48CC" w:rsidP="00241C28">
      <w:pPr>
        <w:pStyle w:val="aleft"/>
        <w:spacing w:line="276" w:lineRule="auto"/>
        <w:ind w:left="0" w:firstLine="360"/>
        <w:jc w:val="both"/>
        <w:rPr>
          <w:sz w:val="28"/>
          <w:szCs w:val="28"/>
        </w:rPr>
      </w:pPr>
      <w:r w:rsidRPr="006B48CC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156845</wp:posOffset>
            </wp:positionV>
            <wp:extent cx="2982595" cy="2019300"/>
            <wp:effectExtent l="19050" t="0" r="8255" b="0"/>
            <wp:wrapSquare wrapText="bothSides"/>
            <wp:docPr id="37" name="Рисунок 37" descr="http://steshka.ru/wp-content/uploads/2015/10/kartinki_detey_v_detskom_sadu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eshka.ru/wp-content/uploads/2015/10/kartinki_detey_v_detskom_sadu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C28" w:rsidRP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 w:rsidRPr="006B48C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257175</wp:posOffset>
            </wp:positionV>
            <wp:extent cx="1876425" cy="2776220"/>
            <wp:effectExtent l="19050" t="0" r="0" b="0"/>
            <wp:wrapSquare wrapText="bothSides"/>
            <wp:docPr id="40" name="Рисунок 40" descr="http://3.bp.blogspot.com/-DR2vz1Oz2YA/VDOLkk53hGI/AAAAAAAAABk/nxLbKIGh8sk/s1600/semj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DR2vz1Oz2YA/VDOLkk53hGI/AAAAAAAAABk/nxLbKIGh8sk/s1600/semja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8CC">
        <w:rPr>
          <w:rFonts w:ascii="Times New Roman" w:hAnsi="Times New Roman" w:cs="Times New Roman"/>
          <w:sz w:val="28"/>
          <w:szCs w:val="28"/>
        </w:rPr>
        <w:tab/>
      </w:r>
    </w:p>
    <w:p w:rsidR="006B48CC" w:rsidRP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P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P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P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P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rStyle w:val="ab"/>
          <w:b/>
          <w:bCs/>
          <w:sz w:val="28"/>
          <w:szCs w:val="28"/>
        </w:rPr>
        <w:lastRenderedPageBreak/>
        <w:t xml:space="preserve">В соответствии с программой подготовительной группы </w:t>
      </w:r>
      <w:proofErr w:type="spellStart"/>
      <w:r w:rsidRPr="007B14F4">
        <w:rPr>
          <w:rStyle w:val="ab"/>
          <w:b/>
          <w:bCs/>
          <w:sz w:val="28"/>
          <w:szCs w:val="28"/>
        </w:rPr>
        <w:t>д</w:t>
      </w:r>
      <w:proofErr w:type="spellEnd"/>
      <w:r w:rsidRPr="007B14F4">
        <w:rPr>
          <w:rStyle w:val="ab"/>
          <w:b/>
          <w:bCs/>
          <w:sz w:val="28"/>
          <w:szCs w:val="28"/>
        </w:rPr>
        <w:t>/</w:t>
      </w:r>
      <w:proofErr w:type="gramStart"/>
      <w:r w:rsidRPr="007B14F4">
        <w:rPr>
          <w:rStyle w:val="ab"/>
          <w:b/>
          <w:bCs/>
          <w:sz w:val="28"/>
          <w:szCs w:val="28"/>
        </w:rPr>
        <w:t>с</w:t>
      </w:r>
      <w:proofErr w:type="gramEnd"/>
      <w:r w:rsidRPr="007B14F4">
        <w:rPr>
          <w:rStyle w:val="ab"/>
          <w:b/>
          <w:bCs/>
          <w:sz w:val="28"/>
          <w:szCs w:val="28"/>
        </w:rPr>
        <w:t xml:space="preserve"> </w:t>
      </w:r>
      <w:proofErr w:type="gramStart"/>
      <w:r w:rsidRPr="007B14F4">
        <w:rPr>
          <w:rStyle w:val="ab"/>
          <w:b/>
          <w:bCs/>
          <w:sz w:val="28"/>
          <w:szCs w:val="28"/>
        </w:rPr>
        <w:t>ребенок</w:t>
      </w:r>
      <w:proofErr w:type="gramEnd"/>
      <w:r w:rsidRPr="007B14F4">
        <w:rPr>
          <w:rStyle w:val="ab"/>
          <w:b/>
          <w:bCs/>
          <w:sz w:val="28"/>
          <w:szCs w:val="28"/>
        </w:rPr>
        <w:t xml:space="preserve"> при записи в 1 класс должен:</w:t>
      </w:r>
    </w:p>
    <w:p w:rsidR="006B48CC" w:rsidRPr="007B14F4" w:rsidRDefault="007B14F4" w:rsidP="006B48CC">
      <w:pPr>
        <w:pStyle w:val="aleft"/>
        <w:ind w:left="0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128270</wp:posOffset>
            </wp:positionV>
            <wp:extent cx="2562225" cy="1962150"/>
            <wp:effectExtent l="19050" t="0" r="9525" b="0"/>
            <wp:wrapSquare wrapText="bothSides"/>
            <wp:docPr id="46" name="Рисунок 46" descr="http://mam-sovet.ru/wp-content/uploads/2014/05/Rebenok-6-let-499x382--30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m-sovet.ru/wp-content/uploads/2014/05/Rebenok-6-let-499x382--300x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8CC" w:rsidRPr="007B14F4">
        <w:rPr>
          <w:sz w:val="28"/>
          <w:szCs w:val="28"/>
        </w:rPr>
        <w:t>Ø    Знать свое имя и фамилию, адрес, имена членов семьи.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Знать времена года, названия месяцев, дней недели, уметь различать цвета.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Уметь пересчитывать группы предметов в пределах 10.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Уметь увеличивать или уменьшать группу предметов на заданное количество (решение задач с группами предметов), уравнивать множество предметов.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Уметь сравнивать группы предметов -   больше, меньше или равно.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proofErr w:type="gramStart"/>
      <w:r w:rsidRPr="007B14F4">
        <w:rPr>
          <w:sz w:val="28"/>
          <w:szCs w:val="28"/>
        </w:rPr>
        <w:t>Ø    Уметь объединять предметы в группы: мебель, транспорт, одежда, обувь, растения, животные и т. д.</w:t>
      </w:r>
      <w:proofErr w:type="gramEnd"/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Уметь находить в группе предметов лишний (из группы «Одежда» убрать цветок).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Уметь высказывать свое мнение, построив законченное предложение.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Иметь элементарные представления об окружающем мире: о профессиях, о предметах живой и неживой природы, о правилах поведения в общественных местах.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 xml:space="preserve">Ø   Иметь пространственные представления: право-лево, вверх-вниз, </w:t>
      </w:r>
      <w:proofErr w:type="gramStart"/>
      <w:r w:rsidRPr="007B14F4">
        <w:rPr>
          <w:sz w:val="28"/>
          <w:szCs w:val="28"/>
        </w:rPr>
        <w:t>под</w:t>
      </w:r>
      <w:proofErr w:type="gramEnd"/>
      <w:r w:rsidRPr="007B14F4">
        <w:rPr>
          <w:sz w:val="28"/>
          <w:szCs w:val="28"/>
        </w:rPr>
        <w:t>, над, из-за, из-под чего-либо.</w:t>
      </w:r>
    </w:p>
    <w:p w:rsidR="006B48CC" w:rsidRPr="007B14F4" w:rsidRDefault="006B48CC" w:rsidP="006B48CC">
      <w:pPr>
        <w:pStyle w:val="aleft"/>
        <w:ind w:left="0" w:firstLine="360"/>
        <w:jc w:val="both"/>
        <w:rPr>
          <w:sz w:val="28"/>
          <w:szCs w:val="28"/>
        </w:rPr>
      </w:pPr>
      <w:r w:rsidRPr="007B14F4">
        <w:rPr>
          <w:sz w:val="28"/>
          <w:szCs w:val="28"/>
        </w:rPr>
        <w:t>Ø    Уметь культурно общаться с другими детьми.</w:t>
      </w:r>
    </w:p>
    <w:p w:rsidR="006B48CC" w:rsidRPr="007B14F4" w:rsidRDefault="007B14F4" w:rsidP="006B48CC">
      <w:pPr>
        <w:pStyle w:val="aleft"/>
        <w:ind w:left="0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360045</wp:posOffset>
            </wp:positionV>
            <wp:extent cx="3524250" cy="2181225"/>
            <wp:effectExtent l="19050" t="0" r="0" b="0"/>
            <wp:wrapSquare wrapText="bothSides"/>
            <wp:docPr id="49" name="Рисунок 49" descr="http://www.pregrady.net/netcat_files/userfiles/Podgotovka_k_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regrady.net/netcat_files/userfiles/Podgotovka_k_shko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8CC" w:rsidRPr="007B14F4">
        <w:rPr>
          <w:sz w:val="28"/>
          <w:szCs w:val="28"/>
        </w:rPr>
        <w:t>Ø    Слушать старших и выполнять их распоряжения.</w:t>
      </w:r>
    </w:p>
    <w:p w:rsidR="006B48CC" w:rsidRDefault="006B48CC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 w:rsidRPr="007B14F4">
        <w:t xml:space="preserve"> </w:t>
      </w: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Default="007B14F4" w:rsidP="006B48CC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7B14F4" w:rsidRPr="007B14F4" w:rsidRDefault="007B14F4" w:rsidP="007B14F4">
      <w:pPr>
        <w:pStyle w:val="a9"/>
        <w:shd w:val="clear" w:color="auto" w:fill="FFFFFF"/>
        <w:spacing w:before="30" w:beforeAutospacing="0" w:after="0" w:afterAutospacing="0" w:line="276" w:lineRule="auto"/>
        <w:ind w:firstLine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356235</wp:posOffset>
            </wp:positionV>
            <wp:extent cx="1504950" cy="1600200"/>
            <wp:effectExtent l="19050" t="0" r="0" b="0"/>
            <wp:wrapSquare wrapText="bothSides"/>
            <wp:docPr id="2" name="Рисунок 55" descr="C:\Users\Евгений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вгений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4F4">
        <w:rPr>
          <w:color w:val="000000"/>
          <w:sz w:val="28"/>
          <w:szCs w:val="28"/>
        </w:rPr>
        <w:t>Перед школой ребенка полезно показать логопеду, т.к. очень часто, привыкнув к речи своего малыша, родители не слышат имеющихся нарушений и дефектов.</w:t>
      </w:r>
      <w:r w:rsidRPr="007B14F4">
        <w:t xml:space="preserve"> </w:t>
      </w:r>
    </w:p>
    <w:p w:rsidR="007B14F4" w:rsidRDefault="007B14F4" w:rsidP="007B14F4">
      <w:pPr>
        <w:pStyle w:val="a9"/>
        <w:shd w:val="clear" w:color="auto" w:fill="FFFFFF"/>
        <w:spacing w:before="30" w:beforeAutospacing="0" w:after="30" w:afterAutospacing="0" w:line="276" w:lineRule="auto"/>
        <w:ind w:firstLine="360"/>
        <w:rPr>
          <w:color w:val="000000"/>
          <w:sz w:val="28"/>
          <w:szCs w:val="28"/>
        </w:rPr>
      </w:pPr>
      <w:r w:rsidRPr="007B14F4">
        <w:rPr>
          <w:color w:val="000000"/>
          <w:sz w:val="28"/>
          <w:szCs w:val="28"/>
        </w:rPr>
        <w:t>Учебная деятельность требует определенного запаса элементарных понятий и знаний об окружающем мире. Ребенок должен уметь обобщать и дифференцировать предметы и явления окружающего мира.</w:t>
      </w:r>
    </w:p>
    <w:p w:rsidR="007B14F4" w:rsidRDefault="007B14F4" w:rsidP="007B14F4">
      <w:pPr>
        <w:pStyle w:val="a9"/>
        <w:shd w:val="clear" w:color="auto" w:fill="FFFFFF"/>
        <w:spacing w:before="30" w:beforeAutospacing="0" w:after="30" w:afterAutospacing="0"/>
        <w:ind w:firstLine="360"/>
        <w:jc w:val="right"/>
        <w:rPr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173990</wp:posOffset>
            </wp:positionV>
            <wp:extent cx="1323975" cy="2047875"/>
            <wp:effectExtent l="19050" t="0" r="9525" b="0"/>
            <wp:wrapSquare wrapText="bothSides"/>
            <wp:docPr id="52" name="Рисунок 52" descr="http://cs313428.vk.me/v313428818/83c8/7MOubu1L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313428.vk.me/v313428818/83c8/7MOubu1L46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4F4" w:rsidRPr="007B14F4" w:rsidRDefault="007B14F4" w:rsidP="007B14F4">
      <w:pPr>
        <w:pStyle w:val="a9"/>
        <w:shd w:val="clear" w:color="auto" w:fill="FFFFFF"/>
        <w:spacing w:before="30" w:beforeAutospacing="0" w:after="30" w:afterAutospacing="0"/>
        <w:ind w:firstLine="360"/>
        <w:jc w:val="right"/>
        <w:rPr>
          <w:i/>
          <w:color w:val="000000"/>
          <w:sz w:val="28"/>
          <w:szCs w:val="28"/>
        </w:rPr>
      </w:pPr>
      <w:r w:rsidRPr="007B14F4">
        <w:rPr>
          <w:bCs/>
          <w:i/>
          <w:color w:val="000000"/>
          <w:sz w:val="28"/>
          <w:szCs w:val="28"/>
        </w:rPr>
        <w:t>Быть готовым к школе уже сегодня – не значит уметь читать, считать и писать.</w:t>
      </w:r>
    </w:p>
    <w:p w:rsidR="007B14F4" w:rsidRPr="007B14F4" w:rsidRDefault="007B14F4" w:rsidP="007B14F4">
      <w:pPr>
        <w:pStyle w:val="a9"/>
        <w:shd w:val="clear" w:color="auto" w:fill="FFFFFF"/>
        <w:spacing w:before="30" w:beforeAutospacing="0" w:after="30" w:afterAutospacing="0"/>
        <w:ind w:firstLine="360"/>
        <w:jc w:val="right"/>
        <w:rPr>
          <w:i/>
          <w:color w:val="000000"/>
          <w:sz w:val="28"/>
          <w:szCs w:val="28"/>
        </w:rPr>
      </w:pPr>
      <w:r w:rsidRPr="007B14F4">
        <w:rPr>
          <w:bCs/>
          <w:i/>
          <w:color w:val="000000"/>
          <w:sz w:val="28"/>
          <w:szCs w:val="28"/>
        </w:rPr>
        <w:t>Быть готовым к школе – значит быть готовым всему этому научиться</w:t>
      </w:r>
    </w:p>
    <w:p w:rsidR="007B14F4" w:rsidRPr="007B14F4" w:rsidRDefault="007B14F4" w:rsidP="007B14F4">
      <w:pPr>
        <w:pStyle w:val="a9"/>
        <w:shd w:val="clear" w:color="auto" w:fill="FFFFFF"/>
        <w:spacing w:before="30" w:beforeAutospacing="0" w:after="30" w:afterAutospacing="0"/>
        <w:ind w:firstLine="360"/>
        <w:jc w:val="right"/>
        <w:rPr>
          <w:i/>
          <w:color w:val="000000"/>
          <w:sz w:val="28"/>
          <w:szCs w:val="28"/>
        </w:rPr>
      </w:pPr>
      <w:proofErr w:type="spellStart"/>
      <w:r w:rsidRPr="007B14F4">
        <w:rPr>
          <w:bCs/>
          <w:i/>
          <w:color w:val="000000"/>
          <w:sz w:val="28"/>
          <w:szCs w:val="28"/>
        </w:rPr>
        <w:t>Л.А.Венгер</w:t>
      </w:r>
      <w:proofErr w:type="spellEnd"/>
      <w:r w:rsidRPr="007B14F4">
        <w:rPr>
          <w:bCs/>
          <w:i/>
          <w:color w:val="000000"/>
          <w:sz w:val="28"/>
          <w:szCs w:val="28"/>
        </w:rPr>
        <w:t xml:space="preserve">, </w:t>
      </w:r>
      <w:proofErr w:type="spellStart"/>
      <w:r w:rsidRPr="007B14F4">
        <w:rPr>
          <w:bCs/>
          <w:i/>
          <w:color w:val="000000"/>
          <w:sz w:val="28"/>
          <w:szCs w:val="28"/>
        </w:rPr>
        <w:t>А.Л.Венгер</w:t>
      </w:r>
      <w:proofErr w:type="spellEnd"/>
    </w:p>
    <w:p w:rsidR="007B14F4" w:rsidRPr="007B14F4" w:rsidRDefault="007B14F4" w:rsidP="007B14F4">
      <w:pPr>
        <w:pStyle w:val="a9"/>
        <w:shd w:val="clear" w:color="auto" w:fill="FFFFFF"/>
        <w:spacing w:before="30" w:beforeAutospacing="0" w:after="30" w:afterAutospacing="0" w:line="276" w:lineRule="auto"/>
        <w:ind w:firstLine="360"/>
        <w:rPr>
          <w:i/>
          <w:color w:val="000000"/>
          <w:sz w:val="28"/>
          <w:szCs w:val="28"/>
        </w:rPr>
      </w:pPr>
    </w:p>
    <w:p w:rsidR="007B14F4" w:rsidRDefault="007B14F4" w:rsidP="007B14F4">
      <w:pPr>
        <w:tabs>
          <w:tab w:val="left" w:pos="1695"/>
          <w:tab w:val="left" w:pos="5685"/>
        </w:tabs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</w:p>
    <w:p w:rsidR="007B14F4" w:rsidRDefault="007B14F4" w:rsidP="007B14F4">
      <w:pPr>
        <w:tabs>
          <w:tab w:val="left" w:pos="5685"/>
        </w:tabs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B14F4" w:rsidRDefault="007B14F4" w:rsidP="007B14F4">
      <w:pPr>
        <w:tabs>
          <w:tab w:val="left" w:pos="5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14F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ВАШ РЕБЕНОК САМЫЙ - САМЫЙ,</w:t>
      </w:r>
      <w:r w:rsidRPr="007B14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B14F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ОН БУДЕТ ХОРОШО УЧИТЬСЯ, ПРЕОДОЛЕЕТ ВСЕ ПРЕПЯТСТВИЯ, СПРАВИТСЯ СО ВСЕМИ НАГРУЗКАМИ </w:t>
      </w:r>
      <w:proofErr w:type="gramStart"/>
      <w:r w:rsidRPr="007B14F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–В</w:t>
      </w:r>
      <w:proofErr w:type="gramEnd"/>
      <w:r w:rsidRPr="007B14F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ЭТОМ ВЫ НЕ СОМНЕВАЙТЕСЬ!!!!!</w:t>
      </w:r>
    </w:p>
    <w:p w:rsidR="007B14F4" w:rsidRPr="007B14F4" w:rsidRDefault="007B14F4" w:rsidP="007B14F4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B14F4" w:rsidRPr="007B14F4" w:rsidSect="00360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E53" w:rsidRDefault="00DA5E53" w:rsidP="00241C28">
      <w:pPr>
        <w:spacing w:after="0" w:line="240" w:lineRule="auto"/>
      </w:pPr>
      <w:r>
        <w:separator/>
      </w:r>
    </w:p>
  </w:endnote>
  <w:endnote w:type="continuationSeparator" w:id="0">
    <w:p w:rsidR="00DA5E53" w:rsidRDefault="00DA5E53" w:rsidP="0024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E53" w:rsidRDefault="00DA5E53" w:rsidP="00241C28">
      <w:pPr>
        <w:spacing w:after="0" w:line="240" w:lineRule="auto"/>
      </w:pPr>
      <w:r>
        <w:separator/>
      </w:r>
    </w:p>
  </w:footnote>
  <w:footnote w:type="continuationSeparator" w:id="0">
    <w:p w:rsidR="00DA5E53" w:rsidRDefault="00DA5E53" w:rsidP="00241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375F3"/>
    <w:multiLevelType w:val="multilevel"/>
    <w:tmpl w:val="909E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EB1C56"/>
    <w:multiLevelType w:val="hybridMultilevel"/>
    <w:tmpl w:val="A0DCA0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41C28"/>
    <w:rsid w:val="00241C28"/>
    <w:rsid w:val="003466BA"/>
    <w:rsid w:val="003608DC"/>
    <w:rsid w:val="004442EA"/>
    <w:rsid w:val="00613A8D"/>
    <w:rsid w:val="006B48CC"/>
    <w:rsid w:val="00752BF6"/>
    <w:rsid w:val="007B14F4"/>
    <w:rsid w:val="00923188"/>
    <w:rsid w:val="00D07FB0"/>
    <w:rsid w:val="00DA5E53"/>
    <w:rsid w:val="00F37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1C28"/>
  </w:style>
  <w:style w:type="paragraph" w:styleId="a7">
    <w:name w:val="footer"/>
    <w:basedOn w:val="a"/>
    <w:link w:val="a8"/>
    <w:uiPriority w:val="99"/>
    <w:semiHidden/>
    <w:unhideWhenUsed/>
    <w:rsid w:val="0024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1C28"/>
  </w:style>
  <w:style w:type="paragraph" w:customStyle="1" w:styleId="western">
    <w:name w:val="western"/>
    <w:basedOn w:val="a"/>
    <w:rsid w:val="00241C28"/>
    <w:pPr>
      <w:spacing w:before="100" w:beforeAutospacing="1" w:after="115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left">
    <w:name w:val="aleft"/>
    <w:basedOn w:val="a"/>
    <w:rsid w:val="00241C28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24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241C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52BF6"/>
  </w:style>
  <w:style w:type="paragraph" w:styleId="aa">
    <w:name w:val="List Paragraph"/>
    <w:basedOn w:val="a"/>
    <w:uiPriority w:val="34"/>
    <w:qFormat/>
    <w:rsid w:val="00752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3466B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40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884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Админ</cp:lastModifiedBy>
  <cp:revision>3</cp:revision>
  <dcterms:created xsi:type="dcterms:W3CDTF">2015-12-20T18:30:00Z</dcterms:created>
  <dcterms:modified xsi:type="dcterms:W3CDTF">2017-12-11T10:30:00Z</dcterms:modified>
</cp:coreProperties>
</file>